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SACRAMENTUM CARITATIS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 POSTSINODALE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CRONACHE E 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SACRAMENTUM CARITATIS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 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