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ENRICO 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GALBIATI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ROSA MISTICA MADRE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APPARIZIONI DI MONTICHIARI E FONTANELLE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ARES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COLLANA SMERALDI N. 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EDIZIONI ARES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 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