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PADRE GIOVANNI PAOLO II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14-15 AGOSTO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2026-02-05T16:52:57+01:00</dcterms:created>
  <dcterms:modified xsi:type="dcterms:W3CDTF">2026-02-05T16:52:57+01:00</dcterms:modified>
  <dc:title/>
  <dc:description/>
  <dc:subject/>
  <cp:keywords/>
  <cp:category/>
</cp:coreProperties>
</file>